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713" w:rsidRPr="002700F5" w:rsidRDefault="00223713" w:rsidP="00EA502A">
      <w:pPr>
        <w:ind w:left="3969"/>
        <w:jc w:val="center"/>
        <w:rPr>
          <w:sz w:val="26"/>
          <w:szCs w:val="26"/>
        </w:rPr>
      </w:pPr>
      <w:r>
        <w:rPr>
          <w:sz w:val="26"/>
          <w:szCs w:val="26"/>
        </w:rPr>
        <w:t>ПРИЛОЖЕНИЕ 3</w:t>
      </w:r>
    </w:p>
    <w:p w:rsidR="002070E8" w:rsidRPr="00AC47DF" w:rsidRDefault="002070E8" w:rsidP="002070E8">
      <w:pPr>
        <w:pStyle w:val="ConsPlusNonformat"/>
        <w:widowControl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AC47DF">
        <w:rPr>
          <w:rFonts w:ascii="Times New Roman" w:hAnsi="Times New Roman" w:cs="Times New Roman"/>
          <w:sz w:val="24"/>
          <w:szCs w:val="24"/>
        </w:rPr>
        <w:t>к муниципальной программе «Обеспечение жилыми помещениями отдельных категорий граждан» в муниципальном районе Кинельский на 2026-2035 годы</w:t>
      </w:r>
    </w:p>
    <w:p w:rsidR="00223713" w:rsidRDefault="00223713" w:rsidP="00EA502A">
      <w:pPr>
        <w:pStyle w:val="ConsPlusTitle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23713" w:rsidRDefault="00223713" w:rsidP="0022371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</w:t>
      </w:r>
    </w:p>
    <w:p w:rsidR="00223713" w:rsidRDefault="00223713" w:rsidP="0022371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КОМПЛЕКСНОЙ ОЦЕНКИ ЭФФЕКТИВНОСТИ РЕАЛИЗАЦИИ МУНИЦИПАЛЬНОЙ ПРОГРАММЫ (ПОДПРОГРАММЫ, ВХОДЯЩЕЙ В СОСТАВ МУНИЦИПАЛЬНОЙ ПРОГРАММЫ) </w:t>
      </w:r>
    </w:p>
    <w:p w:rsidR="00223713" w:rsidRDefault="00223713" w:rsidP="0022371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ОТЧЕТНЫЙ ГОД И ЗА ПЕРИОД С НАЧАЛА РЕАЛИЗАЦИИ</w:t>
      </w:r>
    </w:p>
    <w:p w:rsidR="00223713" w:rsidRDefault="00223713" w:rsidP="00223713">
      <w:pPr>
        <w:spacing w:line="360" w:lineRule="auto"/>
        <w:rPr>
          <w:sz w:val="28"/>
          <w:szCs w:val="28"/>
        </w:rPr>
      </w:pPr>
    </w:p>
    <w:p w:rsidR="00223713" w:rsidRDefault="00223713" w:rsidP="00223713">
      <w:pPr>
        <w:pStyle w:val="ConsPlusNormal"/>
        <w:spacing w:line="312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Комплексная оценка эффективности реализации муниципальной программы (подпрограммы) (далее - комплексная оценка эффективности программы) осуществляется ежегодно за отчетный финансовый год и в целом после завершения ее реализации. Комплексная оценка эффективности программы включает в себя оценку степени выполнения мероприятий муниципальной программы (подпрограммы) и оценку эффективности реализации муниципальной программы (подпрограммы).</w:t>
      </w:r>
    </w:p>
    <w:p w:rsidR="00223713" w:rsidRDefault="00223713" w:rsidP="00223713">
      <w:pPr>
        <w:pStyle w:val="a3"/>
        <w:spacing w:after="0" w:line="312" w:lineRule="auto"/>
        <w:ind w:firstLine="708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>Методика оценки эффективности реализации муниципальной программы (подпрограммы) представляет  алгоритм оценки ее эффективности в процессе и по итогам реализации муниципальной программы (подпрограммы). Основу методики составляет оценка результативности муниципальной программы с учетом общего объема ресурсов, направленного на ее реализацию.</w:t>
      </w:r>
    </w:p>
    <w:p w:rsidR="00223713" w:rsidRDefault="00223713" w:rsidP="00223713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критериев оценки эффективности реализации муниципальной программы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используются коэффициенты результативности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Кi</w:t>
      </w:r>
      <w:proofErr w:type="spellEnd"/>
      <w:r>
        <w:rPr>
          <w:rFonts w:ascii="Times New Roman" w:hAnsi="Times New Roman" w:cs="Times New Roman"/>
          <w:sz w:val="28"/>
          <w:szCs w:val="28"/>
        </w:rPr>
        <w:t>):</w:t>
      </w:r>
    </w:p>
    <w:p w:rsidR="00223713" w:rsidRDefault="00223713" w:rsidP="00223713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proofErr w:type="gramStart"/>
      <w:r>
        <w:rPr>
          <w:rFonts w:ascii="Times New Roman" w:hAnsi="Times New Roman" w:cs="Times New Roman"/>
          <w:sz w:val="18"/>
          <w:szCs w:val="1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уровень достижения показателей (индикаторов) муниципальной программы;</w:t>
      </w:r>
    </w:p>
    <w:p w:rsidR="00223713" w:rsidRDefault="00223713" w:rsidP="00223713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proofErr w:type="gramStart"/>
      <w:r>
        <w:rPr>
          <w:rFonts w:ascii="Times New Roman" w:hAnsi="Times New Roman" w:cs="Times New Roman"/>
          <w:sz w:val="18"/>
          <w:szCs w:val="1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уровень исполнения планового объема финансового обеспечения муниципальной программы;</w:t>
      </w:r>
    </w:p>
    <w:p w:rsidR="00223713" w:rsidRDefault="00223713" w:rsidP="00223713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18"/>
          <w:szCs w:val="1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уровень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исполнения плана реализации мероприятий муниципальной программы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223713" w:rsidRDefault="00223713" w:rsidP="00223713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(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proofErr w:type="gramStart"/>
      <w:r>
        <w:rPr>
          <w:rFonts w:ascii="Times New Roman" w:hAnsi="Times New Roman" w:cs="Times New Roman"/>
          <w:sz w:val="18"/>
          <w:szCs w:val="18"/>
        </w:rPr>
        <w:t>j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) в отчетном периоде оценивается на основе полученных оценок по коэффициентам результативности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18"/>
          <w:szCs w:val="18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) с учетом весовых коэффициентов (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18"/>
          <w:szCs w:val="18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) по следующей формуле:</w:t>
      </w:r>
    </w:p>
    <w:p w:rsidR="00223713" w:rsidRDefault="00223713" w:rsidP="00223713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713" w:rsidRDefault="00223713" w:rsidP="00223713">
      <w:pPr>
        <w:pStyle w:val="ConsPlusNormal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Э</w:t>
      </w:r>
      <w:r>
        <w:rPr>
          <w:rFonts w:ascii="Times New Roman" w:hAnsi="Times New Roman" w:cs="Times New Roman"/>
          <w:sz w:val="18"/>
          <w:szCs w:val="18"/>
        </w:rPr>
        <w:t>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К</w:t>
      </w:r>
      <w:proofErr w:type="gramStart"/>
      <w:r>
        <w:rPr>
          <w:rFonts w:ascii="Times New Roman" w:hAnsi="Times New Roman" w:cs="Times New Roman"/>
          <w:sz w:val="18"/>
          <w:szCs w:val="1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x В</w:t>
      </w:r>
      <w:r>
        <w:rPr>
          <w:rFonts w:ascii="Times New Roman" w:hAnsi="Times New Roman" w:cs="Times New Roman"/>
          <w:sz w:val="18"/>
          <w:szCs w:val="1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+ К</w:t>
      </w:r>
      <w:r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x В</w:t>
      </w:r>
      <w:r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К</w:t>
      </w:r>
      <w:r>
        <w:rPr>
          <w:rFonts w:ascii="Times New Roman" w:hAnsi="Times New Roman" w:cs="Times New Roman"/>
          <w:sz w:val="18"/>
          <w:szCs w:val="1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x В</w:t>
      </w:r>
      <w:r>
        <w:rPr>
          <w:rFonts w:ascii="Times New Roman" w:hAnsi="Times New Roman" w:cs="Times New Roman"/>
          <w:sz w:val="18"/>
          <w:szCs w:val="18"/>
        </w:rPr>
        <w:t>3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223713" w:rsidRDefault="00223713" w:rsidP="00223713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223713" w:rsidRDefault="00223713" w:rsidP="00223713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весовые коэффициенты: В</w:t>
      </w:r>
      <w:proofErr w:type="gramStart"/>
      <w:r>
        <w:rPr>
          <w:rFonts w:ascii="Times New Roman" w:hAnsi="Times New Roman" w:cs="Times New Roman"/>
          <w:sz w:val="18"/>
          <w:szCs w:val="1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0,5; В</w:t>
      </w:r>
      <w:r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0,2; В</w:t>
      </w:r>
      <w:r>
        <w:rPr>
          <w:rFonts w:ascii="Times New Roman" w:hAnsi="Times New Roman" w:cs="Times New Roman"/>
          <w:sz w:val="18"/>
          <w:szCs w:val="1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= 0,3.</w:t>
      </w:r>
    </w:p>
    <w:p w:rsidR="00223713" w:rsidRDefault="00223713" w:rsidP="00223713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23713" w:rsidRDefault="00223713" w:rsidP="0022371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уровня достижения показателей (индикаторов) муниципальной программы</w:t>
      </w:r>
    </w:p>
    <w:p w:rsidR="00223713" w:rsidRDefault="00223713" w:rsidP="00223713">
      <w:pPr>
        <w:pStyle w:val="ConsPlusNormal"/>
        <w:spacing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3713" w:rsidRDefault="00223713" w:rsidP="00223713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уровня достижения показателей (индикаторов) муниципальной программы осуществляется на основе расчета индексов результативности (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proofErr w:type="gramStart"/>
      <w:r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) соответствующих показателей (индикаторов).</w:t>
      </w:r>
    </w:p>
    <w:p w:rsidR="00223713" w:rsidRDefault="00223713" w:rsidP="00223713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Фактическое достижение показателями (индикаторами) реализации мероприятий муниципальной программы плановых значений в отчетном финансовом году является подтверждением эффективности использования финансовых средств.</w:t>
      </w:r>
    </w:p>
    <w:p w:rsidR="00223713" w:rsidRDefault="00223713" w:rsidP="00223713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степени достижения показателей (индикаторов) муниципальной программы (К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) за отчетный год определяется по следующей  формуле:</w:t>
      </w:r>
    </w:p>
    <w:p w:rsidR="00223713" w:rsidRDefault="00223713" w:rsidP="00223713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713" w:rsidRDefault="00223713" w:rsidP="00223713">
      <w:pPr>
        <w:pStyle w:val="ConsPlusNormal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5"/>
          <w:sz w:val="28"/>
          <w:szCs w:val="28"/>
        </w:rPr>
        <w:drawing>
          <wp:inline distT="0" distB="0" distL="0" distR="0">
            <wp:extent cx="2044700" cy="596900"/>
            <wp:effectExtent l="0" t="0" r="0" b="0"/>
            <wp:docPr id="1" name="Рисунок 1" descr="base_23808_115846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808_115846_32768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713" w:rsidRDefault="00223713" w:rsidP="00223713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223713" w:rsidRDefault="00223713" w:rsidP="00223713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proofErr w:type="gramStart"/>
      <w:r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- степень достижения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показателя (индикатора), характеризующего результативность реализации мероприятия муниципальной программы;</w:t>
      </w:r>
    </w:p>
    <w:p w:rsidR="00223713" w:rsidRDefault="00223713" w:rsidP="00223713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- количество целевых показателей (индикаторов) муниципальной программы.</w:t>
      </w:r>
    </w:p>
    <w:p w:rsidR="00223713" w:rsidRDefault="00223713" w:rsidP="00223713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Степень достижения целевых показателей реализации муниципальной программы (подпрограмм) (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proofErr w:type="gramStart"/>
      <w:r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:rsidR="00223713" w:rsidRDefault="00223713" w:rsidP="00223713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целевых показателей, желаемой тенденцией развития которых является рост значений:</w:t>
      </w:r>
    </w:p>
    <w:p w:rsidR="00223713" w:rsidRDefault="00223713" w:rsidP="00223713">
      <w:pPr>
        <w:pStyle w:val="ConsPlusNormal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proofErr w:type="gramStart"/>
      <w:r>
        <w:rPr>
          <w:rFonts w:ascii="Times New Roman" w:hAnsi="Times New Roman" w:cs="Times New Roman"/>
          <w:sz w:val="20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0"/>
        </w:rPr>
        <w:t>фi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0"/>
        </w:rPr>
        <w:t>пi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223713" w:rsidRDefault="00223713" w:rsidP="00223713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целевых показателей, желаемой тенденцией развития которых является снижение значений:</w:t>
      </w:r>
    </w:p>
    <w:p w:rsidR="00223713" w:rsidRDefault="00223713" w:rsidP="00223713">
      <w:pPr>
        <w:pStyle w:val="ConsPlusNormal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proofErr w:type="gramStart"/>
      <w:r>
        <w:rPr>
          <w:rFonts w:ascii="Times New Roman" w:hAnsi="Times New Roman" w:cs="Times New Roman"/>
          <w:sz w:val="20"/>
        </w:rPr>
        <w:t>i</w:t>
      </w:r>
      <w:proofErr w:type="spellEnd"/>
      <w:proofErr w:type="gramEnd"/>
      <w:r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0"/>
        </w:rPr>
        <w:t>пi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0"/>
        </w:rPr>
        <w:t>фi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223713" w:rsidRDefault="00223713" w:rsidP="00223713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223713" w:rsidRDefault="00223713" w:rsidP="00223713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0"/>
        </w:rPr>
        <w:t>ф</w:t>
      </w:r>
      <w:proofErr w:type="gramStart"/>
      <w:r>
        <w:rPr>
          <w:rFonts w:ascii="Times New Roman" w:hAnsi="Times New Roman" w:cs="Times New Roman"/>
          <w:sz w:val="20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- фактическое значение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показателя (индикатора), характеризующего результативность реализации мероприятия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муниципальной программы (подпрограммы);</w:t>
      </w:r>
    </w:p>
    <w:p w:rsidR="00223713" w:rsidRDefault="00223713" w:rsidP="00223713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0"/>
        </w:rPr>
        <w:t>п</w:t>
      </w:r>
      <w:proofErr w:type="gramStart"/>
      <w:r>
        <w:rPr>
          <w:rFonts w:ascii="Times New Roman" w:hAnsi="Times New Roman" w:cs="Times New Roman"/>
          <w:sz w:val="20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- плановое значение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показателя (индикатора), характеризующего результативность реализации мероприятия муниципальной программы (подпрограммы).</w:t>
      </w:r>
    </w:p>
    <w:p w:rsidR="00223713" w:rsidRDefault="00223713" w:rsidP="00223713">
      <w:pPr>
        <w:shd w:val="clear" w:color="auto" w:fill="FFFFFF"/>
        <w:spacing w:line="312" w:lineRule="auto"/>
        <w:ind w:left="10" w:right="5" w:firstLine="725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целевых показателей муниципальной программы (подпрограмм), имеющих значение с условием (например, "не более" или "не менее"), при соблюдении условий принимается равным 1, при несоблюдении условий рассчитывается по формулам для расчета фактически достигнутых значений целевых показателей.</w:t>
      </w:r>
    </w:p>
    <w:p w:rsidR="00223713" w:rsidRDefault="00223713" w:rsidP="00223713">
      <w:pPr>
        <w:shd w:val="clear" w:color="auto" w:fill="FFFFFF"/>
        <w:spacing w:line="312" w:lineRule="auto"/>
        <w:ind w:left="10" w:right="10" w:firstLine="7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уровень достижения целевых показателей муниципальной программы (подпрограмм) значительно перевыполнен, оценка степени </w:t>
      </w:r>
      <w:r>
        <w:rPr>
          <w:spacing w:val="-1"/>
          <w:sz w:val="28"/>
          <w:szCs w:val="28"/>
        </w:rPr>
        <w:t xml:space="preserve">достижения целей и решения задач муниципальной программы (подпрограмм) по </w:t>
      </w:r>
      <w:r>
        <w:rPr>
          <w:sz w:val="28"/>
          <w:szCs w:val="28"/>
        </w:rPr>
        <w:t>данному показателю принимается не более 1,5.</w:t>
      </w:r>
    </w:p>
    <w:p w:rsidR="00223713" w:rsidRDefault="00223713" w:rsidP="00223713">
      <w:pPr>
        <w:shd w:val="clear" w:color="auto" w:fill="FFFFFF"/>
        <w:ind w:left="11" w:right="11" w:hanging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Оценка уровня исполнения</w:t>
      </w:r>
    </w:p>
    <w:p w:rsidR="00223713" w:rsidRDefault="00223713" w:rsidP="00223713">
      <w:pPr>
        <w:shd w:val="clear" w:color="auto" w:fill="FFFFFF"/>
        <w:ind w:left="11" w:right="11" w:hanging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планового объема финансового обеспечения</w:t>
      </w:r>
    </w:p>
    <w:p w:rsidR="00223713" w:rsidRDefault="00223713" w:rsidP="00223713">
      <w:pPr>
        <w:shd w:val="clear" w:color="auto" w:fill="FFFFFF"/>
        <w:spacing w:line="312" w:lineRule="auto"/>
        <w:ind w:left="10" w:right="10" w:firstLine="725"/>
        <w:jc w:val="both"/>
        <w:rPr>
          <w:sz w:val="28"/>
          <w:szCs w:val="28"/>
        </w:rPr>
      </w:pPr>
    </w:p>
    <w:p w:rsidR="00223713" w:rsidRDefault="00223713" w:rsidP="00223713">
      <w:pPr>
        <w:shd w:val="clear" w:color="auto" w:fill="FFFFFF"/>
        <w:spacing w:line="312" w:lineRule="auto"/>
        <w:ind w:left="10" w:right="10" w:firstLine="7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Соответствие фактического уровня затрат </w:t>
      </w:r>
      <w:proofErr w:type="gramStart"/>
      <w:r>
        <w:rPr>
          <w:sz w:val="28"/>
          <w:szCs w:val="28"/>
        </w:rPr>
        <w:t>запланированному</w:t>
      </w:r>
      <w:proofErr w:type="gramEnd"/>
      <w:r>
        <w:rPr>
          <w:sz w:val="28"/>
          <w:szCs w:val="28"/>
        </w:rPr>
        <w:t xml:space="preserve"> и эффективность использования средств, направленных на реализацию муниципальной программы (подпрограмм), определяется путем сопоставления плановых и фактических объемов финансирования муниципальной программы (подпрограмм) по формуле:</w:t>
      </w:r>
    </w:p>
    <w:p w:rsidR="00223713" w:rsidRDefault="00223713" w:rsidP="00223713">
      <w:pPr>
        <w:shd w:val="clear" w:color="auto" w:fill="FFFFFF"/>
        <w:spacing w:line="312" w:lineRule="auto"/>
        <w:ind w:right="24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случае финансирования мероприятий муниципальной программы (подпрограмм) в соответствии с утвержденными плановыми значениями:</w:t>
      </w:r>
    </w:p>
    <w:p w:rsidR="00223713" w:rsidRDefault="00223713" w:rsidP="00223713">
      <w:pPr>
        <w:shd w:val="clear" w:color="auto" w:fill="FFFFFF"/>
        <w:spacing w:line="312" w:lineRule="auto"/>
        <w:ind w:right="24"/>
        <w:jc w:val="center"/>
        <w:rPr>
          <w:sz w:val="28"/>
          <w:szCs w:val="28"/>
        </w:rPr>
      </w:pPr>
    </w:p>
    <w:p w:rsidR="00223713" w:rsidRDefault="00223713" w:rsidP="00223713">
      <w:pPr>
        <w:shd w:val="clear" w:color="auto" w:fill="FFFFFF"/>
        <w:spacing w:line="312" w:lineRule="auto"/>
        <w:ind w:right="24"/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>
        <w:t>ф</w:t>
      </w:r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Ф</w:t>
      </w:r>
      <w:r>
        <w:t>ф</w:t>
      </w:r>
      <w:proofErr w:type="spellEnd"/>
      <w:r>
        <w:t xml:space="preserve"> </w:t>
      </w:r>
      <w:r>
        <w:rPr>
          <w:sz w:val="28"/>
          <w:szCs w:val="28"/>
        </w:rPr>
        <w:t xml:space="preserve">/ </w:t>
      </w:r>
      <w:proofErr w:type="spellStart"/>
      <w:r>
        <w:rPr>
          <w:sz w:val="28"/>
          <w:szCs w:val="28"/>
        </w:rPr>
        <w:t>Ф</w:t>
      </w:r>
      <w:r>
        <w:t>п</w:t>
      </w:r>
      <w:proofErr w:type="spellEnd"/>
      <w:r>
        <w:rPr>
          <w:sz w:val="28"/>
          <w:szCs w:val="28"/>
        </w:rPr>
        <w:t xml:space="preserve"> х100%;</w:t>
      </w:r>
    </w:p>
    <w:p w:rsidR="00223713" w:rsidRDefault="00223713" w:rsidP="00223713">
      <w:pPr>
        <w:shd w:val="clear" w:color="auto" w:fill="FFFFFF"/>
        <w:spacing w:line="312" w:lineRule="auto"/>
        <w:ind w:right="24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случае снижения объема финансирования мероприятий муниципальной программы (подпрограмм) по причине экономии бюджетных сре</w:t>
      </w:r>
      <w:proofErr w:type="gramStart"/>
      <w:r>
        <w:rPr>
          <w:sz w:val="28"/>
          <w:szCs w:val="28"/>
        </w:rPr>
        <w:t>дств в р</w:t>
      </w:r>
      <w:proofErr w:type="gramEnd"/>
      <w:r>
        <w:rPr>
          <w:sz w:val="28"/>
          <w:szCs w:val="28"/>
        </w:rPr>
        <w:t>езультате конкурсных процедур:</w:t>
      </w:r>
    </w:p>
    <w:p w:rsidR="00223713" w:rsidRDefault="00223713" w:rsidP="00223713">
      <w:pPr>
        <w:shd w:val="clear" w:color="auto" w:fill="FFFFFF"/>
        <w:spacing w:line="312" w:lineRule="auto"/>
        <w:ind w:right="24"/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>
        <w:t>ф</w:t>
      </w:r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Ф</w:t>
      </w:r>
      <w:r>
        <w:t>п</w:t>
      </w:r>
      <w:proofErr w:type="spellEnd"/>
      <w:r>
        <w:t xml:space="preserve"> </w:t>
      </w:r>
      <w:r>
        <w:rPr>
          <w:sz w:val="28"/>
          <w:szCs w:val="28"/>
        </w:rPr>
        <w:t xml:space="preserve">/ </w:t>
      </w:r>
      <w:proofErr w:type="spellStart"/>
      <w:r>
        <w:rPr>
          <w:sz w:val="28"/>
          <w:szCs w:val="28"/>
        </w:rPr>
        <w:t>Ф</w:t>
      </w:r>
      <w:r>
        <w:t>ф</w:t>
      </w:r>
      <w:proofErr w:type="spellEnd"/>
      <w:r>
        <w:rPr>
          <w:sz w:val="28"/>
          <w:szCs w:val="28"/>
        </w:rPr>
        <w:t xml:space="preserve"> х100%</w:t>
      </w:r>
    </w:p>
    <w:p w:rsidR="00223713" w:rsidRDefault="00223713" w:rsidP="00223713">
      <w:pPr>
        <w:shd w:val="clear" w:color="auto" w:fill="FFFFFF"/>
        <w:spacing w:line="312" w:lineRule="auto"/>
        <w:ind w:left="552"/>
        <w:rPr>
          <w:sz w:val="28"/>
          <w:szCs w:val="28"/>
        </w:rPr>
      </w:pPr>
      <w:r>
        <w:rPr>
          <w:spacing w:val="-4"/>
          <w:sz w:val="28"/>
          <w:szCs w:val="28"/>
        </w:rPr>
        <w:t>где</w:t>
      </w:r>
    </w:p>
    <w:p w:rsidR="00223713" w:rsidRDefault="00223713" w:rsidP="00223713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>
        <w:t>ф</w:t>
      </w:r>
      <w:r>
        <w:rPr>
          <w:sz w:val="28"/>
          <w:szCs w:val="28"/>
        </w:rPr>
        <w:t xml:space="preserve"> - уровень финансирования реализации муниципальной программы</w:t>
      </w:r>
      <w:proofErr w:type="gramStart"/>
      <w:r>
        <w:rPr>
          <w:sz w:val="28"/>
          <w:szCs w:val="28"/>
        </w:rPr>
        <w:t>, %;</w:t>
      </w:r>
      <w:proofErr w:type="gramEnd"/>
    </w:p>
    <w:p w:rsidR="00223713" w:rsidRDefault="00223713" w:rsidP="00223713">
      <w:pPr>
        <w:shd w:val="clear" w:color="auto" w:fill="FFFFFF"/>
        <w:spacing w:line="312" w:lineRule="auto"/>
        <w:ind w:left="5" w:right="19" w:firstLine="704"/>
        <w:jc w:val="both"/>
        <w:rPr>
          <w:sz w:val="28"/>
          <w:szCs w:val="28"/>
        </w:rPr>
      </w:pPr>
      <w:proofErr w:type="spellStart"/>
      <w:r>
        <w:rPr>
          <w:spacing w:val="-1"/>
          <w:sz w:val="28"/>
          <w:szCs w:val="28"/>
        </w:rPr>
        <w:t>Ф</w:t>
      </w:r>
      <w:r>
        <w:rPr>
          <w:spacing w:val="-1"/>
        </w:rPr>
        <w:t>ф</w:t>
      </w:r>
      <w:proofErr w:type="spellEnd"/>
      <w:r>
        <w:rPr>
          <w:spacing w:val="-1"/>
          <w:sz w:val="28"/>
          <w:szCs w:val="28"/>
        </w:rPr>
        <w:t xml:space="preserve"> - фактический объем финансовых ресурсов, направленный на реализацию </w:t>
      </w:r>
      <w:r>
        <w:rPr>
          <w:sz w:val="28"/>
          <w:szCs w:val="28"/>
        </w:rPr>
        <w:t>муниципальной программы (подпрограмм);</w:t>
      </w:r>
    </w:p>
    <w:p w:rsidR="00223713" w:rsidRDefault="00223713" w:rsidP="00223713">
      <w:pPr>
        <w:shd w:val="clear" w:color="auto" w:fill="FFFFFF"/>
        <w:spacing w:line="312" w:lineRule="auto"/>
        <w:ind w:left="10" w:right="19" w:firstLine="70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</w:t>
      </w:r>
      <w:r>
        <w:t>п</w:t>
      </w:r>
      <w:proofErr w:type="spellEnd"/>
      <w:r>
        <w:rPr>
          <w:sz w:val="28"/>
          <w:szCs w:val="28"/>
        </w:rPr>
        <w:t xml:space="preserve"> - плановый объем финансовых ресурсов на соответствующий отчетный период.</w:t>
      </w:r>
    </w:p>
    <w:p w:rsidR="00223713" w:rsidRDefault="00223713" w:rsidP="00223713">
      <w:pPr>
        <w:shd w:val="clear" w:color="auto" w:fill="FFFFFF"/>
        <w:spacing w:line="312" w:lineRule="auto"/>
        <w:ind w:left="5" w:right="19" w:firstLine="70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качестве плановых объемов финансирования принимается бюджетная роспись бюджета района с учетом изменений.</w:t>
      </w:r>
    </w:p>
    <w:p w:rsidR="00223713" w:rsidRDefault="00223713" w:rsidP="00223713">
      <w:pPr>
        <w:pStyle w:val="ConsPlusNormal"/>
        <w:spacing w:line="312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реализация муниципальной программы не требует финансовых расходов, значение уровня исполнения планового объема финансового обеспечения считается равным 100% (К</w:t>
      </w:r>
      <w:proofErr w:type="gramStart"/>
      <w:r>
        <w:rPr>
          <w:rFonts w:ascii="Times New Roman" w:hAnsi="Times New Roman" w:cs="Times New Roman"/>
          <w:sz w:val="18"/>
          <w:szCs w:val="1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100%).</w:t>
      </w:r>
    </w:p>
    <w:p w:rsidR="00223713" w:rsidRDefault="00223713" w:rsidP="00223713">
      <w:pPr>
        <w:pStyle w:val="ConsPlusNormal"/>
        <w:spacing w:line="312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определении уровня исполнения планового объема финансового обеспечения муниципальной программы (К</w:t>
      </w:r>
      <w:proofErr w:type="gramStart"/>
      <w:r>
        <w:rPr>
          <w:rFonts w:ascii="Times New Roman" w:hAnsi="Times New Roman" w:cs="Times New Roman"/>
          <w:sz w:val="18"/>
          <w:szCs w:val="1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) учитываются фактические расходы (согласно принятым к учету документам) бюджетов всех уровней и внебюджетные средства.</w:t>
      </w:r>
    </w:p>
    <w:p w:rsidR="00223713" w:rsidRDefault="00223713" w:rsidP="00223713">
      <w:pPr>
        <w:shd w:val="clear" w:color="auto" w:fill="FFFFFF"/>
        <w:spacing w:line="312" w:lineRule="auto"/>
        <w:ind w:left="5" w:right="19" w:hanging="5"/>
        <w:jc w:val="both"/>
        <w:rPr>
          <w:sz w:val="28"/>
          <w:szCs w:val="28"/>
        </w:rPr>
      </w:pPr>
    </w:p>
    <w:p w:rsidR="00223713" w:rsidRDefault="00223713" w:rsidP="00223713">
      <w:pPr>
        <w:shd w:val="clear" w:color="auto" w:fill="FFFFFF"/>
        <w:ind w:left="11" w:right="11" w:hanging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Оценка уровня выполнения мероприятий </w:t>
      </w:r>
    </w:p>
    <w:p w:rsidR="00223713" w:rsidRDefault="00223713" w:rsidP="00223713">
      <w:pPr>
        <w:shd w:val="clear" w:color="auto" w:fill="FFFFFF"/>
        <w:ind w:left="11" w:right="11" w:hanging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 (подпрограмм)</w:t>
      </w:r>
    </w:p>
    <w:p w:rsidR="00223713" w:rsidRDefault="00223713" w:rsidP="00223713">
      <w:pPr>
        <w:shd w:val="clear" w:color="auto" w:fill="FFFFFF"/>
        <w:spacing w:line="312" w:lineRule="auto"/>
        <w:ind w:left="5" w:right="19" w:hanging="5"/>
        <w:jc w:val="center"/>
        <w:rPr>
          <w:sz w:val="28"/>
          <w:szCs w:val="28"/>
        </w:rPr>
      </w:pPr>
    </w:p>
    <w:p w:rsidR="00223713" w:rsidRDefault="00223713" w:rsidP="00223713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оценки уровня исполнения запланированных мероприятий муниципальной программы проводится сравнение фактически реализованных мероприятий муниципальной программы с запланированными мероприятиями муниципальной программы.</w:t>
      </w:r>
    </w:p>
    <w:p w:rsidR="00223713" w:rsidRDefault="00223713" w:rsidP="00223713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</w:t>
      </w:r>
      <w:proofErr w:type="gramStart"/>
      <w:r>
        <w:rPr>
          <w:rFonts w:ascii="Times New Roman" w:hAnsi="Times New Roman" w:cs="Times New Roman"/>
          <w:sz w:val="28"/>
          <w:szCs w:val="28"/>
        </w:rPr>
        <w:t>уровня исполнения плана реализации мероприятий муниципальной программы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определяется по следующей формуле:</w:t>
      </w:r>
    </w:p>
    <w:p w:rsidR="00223713" w:rsidRDefault="00223713" w:rsidP="00223713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3713" w:rsidRDefault="00223713" w:rsidP="00223713">
      <w:pPr>
        <w:pStyle w:val="ConsPlusNormal"/>
        <w:spacing w:line="312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18"/>
          <w:szCs w:val="1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M</w:t>
      </w:r>
      <w:proofErr w:type="gramEnd"/>
      <w:r>
        <w:rPr>
          <w:rFonts w:ascii="Times New Roman" w:hAnsi="Times New Roman" w:cs="Times New Roman"/>
          <w:sz w:val="18"/>
          <w:szCs w:val="18"/>
        </w:rPr>
        <w:t>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18"/>
          <w:szCs w:val="18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>) x 100 (%),</w:t>
      </w:r>
    </w:p>
    <w:p w:rsidR="00223713" w:rsidRDefault="00223713" w:rsidP="00223713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223713" w:rsidRDefault="00223713" w:rsidP="00223713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18"/>
          <w:szCs w:val="1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 - количество реализованных мероприятий муниципальной программы;</w:t>
      </w:r>
    </w:p>
    <w:p w:rsidR="00223713" w:rsidRDefault="00223713" w:rsidP="00223713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18"/>
          <w:szCs w:val="18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количество запланированных мероприятий муниципальной программы.</w:t>
      </w:r>
    </w:p>
    <w:p w:rsidR="00223713" w:rsidRDefault="00223713" w:rsidP="00223713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определении количества реализованных мероприятий муниципальной программы мероприятие считается реализованным, если уровень достижения показателя (индикатора) по данному мероприятию составляет не менее 70%.</w:t>
      </w:r>
    </w:p>
    <w:p w:rsidR="00223713" w:rsidRDefault="00223713" w:rsidP="00223713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3713" w:rsidRDefault="00223713" w:rsidP="0022371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муниципальной программы</w:t>
      </w:r>
    </w:p>
    <w:p w:rsidR="00223713" w:rsidRDefault="00223713" w:rsidP="0022371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весь период реализации</w:t>
      </w:r>
    </w:p>
    <w:p w:rsidR="00223713" w:rsidRDefault="00223713" w:rsidP="0022371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3713" w:rsidRDefault="00223713" w:rsidP="00223713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эффективности реализации муниципальной программы за весь период реализации (</w:t>
      </w:r>
      <w:proofErr w:type="spellStart"/>
      <w:r>
        <w:rPr>
          <w:rFonts w:ascii="Times New Roman" w:hAnsi="Times New Roman" w:cs="Times New Roman"/>
          <w:sz w:val="28"/>
          <w:szCs w:val="28"/>
        </w:rPr>
        <w:t>Эобщ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осуществляется посредством расчета средней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арифметической от значений показателя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proofErr w:type="gramStart"/>
      <w:r>
        <w:rPr>
          <w:rFonts w:ascii="Times New Roman" w:hAnsi="Times New Roman" w:cs="Times New Roman"/>
          <w:sz w:val="28"/>
          <w:szCs w:val="28"/>
        </w:rPr>
        <w:t>j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каждого года реализации муниципальной программы.</w:t>
      </w:r>
    </w:p>
    <w:p w:rsidR="00223713" w:rsidRDefault="00223713" w:rsidP="00223713">
      <w:pPr>
        <w:shd w:val="clear" w:color="auto" w:fill="FFFFFF"/>
        <w:spacing w:line="312" w:lineRule="auto"/>
        <w:ind w:left="5" w:right="19" w:hanging="5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Э</w:t>
      </w:r>
      <w:r>
        <w:rPr>
          <w:sz w:val="22"/>
          <w:szCs w:val="22"/>
        </w:rPr>
        <w:t>общ</w:t>
      </w:r>
      <w:proofErr w:type="spellEnd"/>
      <w:r>
        <w:rPr>
          <w:sz w:val="28"/>
          <w:szCs w:val="28"/>
        </w:rPr>
        <w:t xml:space="preserve"> = (Э</w:t>
      </w:r>
      <w:proofErr w:type="gramStart"/>
      <w:r>
        <w:rPr>
          <w:sz w:val="18"/>
          <w:szCs w:val="18"/>
        </w:rPr>
        <w:t>1</w:t>
      </w:r>
      <w:proofErr w:type="gramEnd"/>
      <w:r>
        <w:rPr>
          <w:sz w:val="28"/>
          <w:szCs w:val="28"/>
        </w:rPr>
        <w:t xml:space="preserve"> + Э</w:t>
      </w:r>
      <w:r>
        <w:rPr>
          <w:sz w:val="18"/>
          <w:szCs w:val="18"/>
        </w:rPr>
        <w:t>2</w:t>
      </w:r>
      <w:r>
        <w:rPr>
          <w:sz w:val="28"/>
          <w:szCs w:val="28"/>
        </w:rPr>
        <w:t xml:space="preserve"> + Э</w:t>
      </w:r>
      <w:r>
        <w:rPr>
          <w:sz w:val="18"/>
          <w:szCs w:val="18"/>
        </w:rPr>
        <w:t>3</w:t>
      </w:r>
      <w:r>
        <w:rPr>
          <w:sz w:val="28"/>
          <w:szCs w:val="28"/>
        </w:rPr>
        <w:t xml:space="preserve"> + ...+ </w:t>
      </w:r>
      <w:proofErr w:type="spellStart"/>
      <w:proofErr w:type="gramStart"/>
      <w:r>
        <w:rPr>
          <w:sz w:val="28"/>
          <w:szCs w:val="28"/>
        </w:rPr>
        <w:t>Э</w:t>
      </w:r>
      <w:r>
        <w:rPr>
          <w:sz w:val="18"/>
          <w:szCs w:val="18"/>
        </w:rPr>
        <w:t>j</w:t>
      </w:r>
      <w:proofErr w:type="spellEnd"/>
      <w:r>
        <w:rPr>
          <w:sz w:val="28"/>
          <w:szCs w:val="28"/>
        </w:rPr>
        <w:t>) / j.</w:t>
      </w:r>
      <w:proofErr w:type="gramEnd"/>
    </w:p>
    <w:p w:rsidR="00223713" w:rsidRDefault="00223713" w:rsidP="00223713">
      <w:pPr>
        <w:shd w:val="clear" w:color="auto" w:fill="FFFFFF"/>
        <w:spacing w:line="312" w:lineRule="auto"/>
        <w:ind w:left="5" w:right="19" w:firstLine="704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223713" w:rsidRDefault="00223713" w:rsidP="00223713">
      <w:pPr>
        <w:shd w:val="clear" w:color="auto" w:fill="FFFFFF"/>
        <w:spacing w:line="312" w:lineRule="auto"/>
        <w:ind w:left="5" w:right="19" w:firstLine="704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proofErr w:type="gramStart"/>
      <w:r>
        <w:rPr>
          <w:sz w:val="18"/>
          <w:szCs w:val="18"/>
        </w:rPr>
        <w:t>1</w:t>
      </w:r>
      <w:proofErr w:type="gramEnd"/>
      <w:r>
        <w:rPr>
          <w:sz w:val="28"/>
          <w:szCs w:val="28"/>
        </w:rPr>
        <w:t xml:space="preserve"> - эффективность реализации муниципальной программы за первый год реализации;</w:t>
      </w:r>
    </w:p>
    <w:p w:rsidR="00223713" w:rsidRDefault="00223713" w:rsidP="00223713">
      <w:pPr>
        <w:shd w:val="clear" w:color="auto" w:fill="FFFFFF"/>
        <w:spacing w:line="312" w:lineRule="auto"/>
        <w:ind w:left="5" w:right="19" w:firstLine="704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proofErr w:type="gramStart"/>
      <w:r>
        <w:rPr>
          <w:sz w:val="18"/>
          <w:szCs w:val="18"/>
        </w:rPr>
        <w:t>2</w:t>
      </w:r>
      <w:proofErr w:type="gramEnd"/>
      <w:r>
        <w:rPr>
          <w:sz w:val="28"/>
          <w:szCs w:val="28"/>
        </w:rPr>
        <w:t xml:space="preserve"> - эффективность реализации муниципальной программы за второй год реализации;</w:t>
      </w:r>
    </w:p>
    <w:p w:rsidR="00223713" w:rsidRDefault="00223713" w:rsidP="00223713">
      <w:pPr>
        <w:shd w:val="clear" w:color="auto" w:fill="FFFFFF"/>
        <w:spacing w:line="312" w:lineRule="auto"/>
        <w:ind w:left="5" w:right="19" w:firstLine="70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Э</w:t>
      </w:r>
      <w:proofErr w:type="gramStart"/>
      <w:r>
        <w:rPr>
          <w:sz w:val="18"/>
          <w:szCs w:val="18"/>
        </w:rPr>
        <w:t>j</w:t>
      </w:r>
      <w:proofErr w:type="spellEnd"/>
      <w:proofErr w:type="gramEnd"/>
      <w:r>
        <w:rPr>
          <w:sz w:val="18"/>
          <w:szCs w:val="18"/>
        </w:rPr>
        <w:t xml:space="preserve"> </w:t>
      </w:r>
      <w:r>
        <w:rPr>
          <w:sz w:val="28"/>
          <w:szCs w:val="28"/>
        </w:rPr>
        <w:t>- эффективность реализации муниципальной программы за j год реализации;</w:t>
      </w:r>
    </w:p>
    <w:p w:rsidR="00223713" w:rsidRDefault="00223713" w:rsidP="00223713">
      <w:pPr>
        <w:shd w:val="clear" w:color="auto" w:fill="FFFFFF"/>
        <w:spacing w:line="312" w:lineRule="auto"/>
        <w:ind w:left="5" w:right="19" w:firstLine="704"/>
        <w:jc w:val="both"/>
        <w:rPr>
          <w:sz w:val="28"/>
          <w:szCs w:val="28"/>
        </w:rPr>
      </w:pPr>
      <w:r>
        <w:rPr>
          <w:sz w:val="28"/>
          <w:szCs w:val="28"/>
        </w:rPr>
        <w:t>j - число лет реализации муниципальной программы.</w:t>
      </w:r>
    </w:p>
    <w:p w:rsidR="00223713" w:rsidRDefault="00223713" w:rsidP="002237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3713" w:rsidRDefault="00223713" w:rsidP="00223713">
      <w:pPr>
        <w:shd w:val="clear" w:color="auto" w:fill="FFFFFF"/>
        <w:spacing w:line="365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Вывод об эффективности реализации </w:t>
      </w:r>
    </w:p>
    <w:p w:rsidR="00223713" w:rsidRDefault="00223713" w:rsidP="00223713">
      <w:pPr>
        <w:shd w:val="clear" w:color="auto" w:fill="FFFFFF"/>
        <w:spacing w:line="365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 (подпрограмм)</w:t>
      </w:r>
    </w:p>
    <w:p w:rsidR="00223713" w:rsidRDefault="00223713" w:rsidP="00223713">
      <w:pPr>
        <w:shd w:val="clear" w:color="auto" w:fill="FFFFFF"/>
        <w:spacing w:line="365" w:lineRule="exact"/>
        <w:ind w:left="154" w:firstLine="730"/>
        <w:rPr>
          <w:sz w:val="28"/>
          <w:szCs w:val="28"/>
        </w:rPr>
      </w:pPr>
    </w:p>
    <w:p w:rsidR="00223713" w:rsidRDefault="00223713" w:rsidP="00223713">
      <w:pPr>
        <w:shd w:val="clear" w:color="auto" w:fill="FFFFFF"/>
        <w:spacing w:line="312" w:lineRule="auto"/>
        <w:ind w:firstLine="709"/>
        <w:jc w:val="both"/>
      </w:pPr>
      <w:r>
        <w:rPr>
          <w:sz w:val="28"/>
          <w:szCs w:val="28"/>
        </w:rPr>
        <w:t>Вывод об эффективности (неэффективности) реализации муниципальной программы (подпрограмм) определяется на основании следующих критериев:</w:t>
      </w:r>
    </w:p>
    <w:p w:rsidR="00223713" w:rsidRDefault="00223713" w:rsidP="00223713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значение показателя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proofErr w:type="gramStart"/>
      <w:r>
        <w:rPr>
          <w:rFonts w:ascii="Times New Roman" w:hAnsi="Times New Roman" w:cs="Times New Roman"/>
          <w:sz w:val="20"/>
        </w:rPr>
        <w:t>j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либо 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0"/>
        </w:rPr>
        <w:t>общ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составляет 90% и более - эффективность реализации муниципальной программы оценивается как соответствующая запланированной - эффективная реализация муниципальной программы;</w:t>
      </w:r>
    </w:p>
    <w:p w:rsidR="00223713" w:rsidRDefault="00223713" w:rsidP="00223713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значение показателя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proofErr w:type="gramStart"/>
      <w:r>
        <w:rPr>
          <w:rFonts w:ascii="Times New Roman" w:hAnsi="Times New Roman" w:cs="Times New Roman"/>
          <w:sz w:val="20"/>
        </w:rPr>
        <w:t>j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либо 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0"/>
        </w:rPr>
        <w:t>общ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составляет от 50% до 90% - эффективность реализации муниципальной программы оценивается как удовлетворительная;</w:t>
      </w:r>
    </w:p>
    <w:p w:rsidR="00223713" w:rsidRDefault="00223713" w:rsidP="00223713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значение показателя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proofErr w:type="gramStart"/>
      <w:r>
        <w:rPr>
          <w:rFonts w:ascii="Times New Roman" w:hAnsi="Times New Roman" w:cs="Times New Roman"/>
          <w:sz w:val="20"/>
        </w:rPr>
        <w:t>j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либо 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0"/>
        </w:rPr>
        <w:t>общ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составляет менее 50% - эффективность реализации муниципальной программы оценивается как неэффективная.</w:t>
      </w:r>
    </w:p>
    <w:p w:rsidR="00223713" w:rsidRDefault="00223713" w:rsidP="00223713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эффективность реализации муниципальной программы оценивается как удовлетворительная либо неэффективная, указываются причины, а также вносятся предложения по повышению эффективности реализации муниципальной программы либо о досрочном прекращении ее реализации.</w:t>
      </w:r>
    </w:p>
    <w:p w:rsidR="00673615" w:rsidRDefault="00673615"/>
    <w:sectPr w:rsidR="00673615" w:rsidSect="00EA502A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713"/>
    <w:rsid w:val="002070E8"/>
    <w:rsid w:val="00223713"/>
    <w:rsid w:val="00673615"/>
    <w:rsid w:val="0069455E"/>
    <w:rsid w:val="00EA5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713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23713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2237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23713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23713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237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371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"/>
    <w:basedOn w:val="a"/>
    <w:rsid w:val="00223713"/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rsid w:val="002070E8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713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23713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2237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23713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23713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237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371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"/>
    <w:basedOn w:val="a"/>
    <w:rsid w:val="00223713"/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rsid w:val="002070E8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91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1145</Words>
  <Characters>6531</Characters>
  <Application>Microsoft Office Word</Application>
  <DocSecurity>0</DocSecurity>
  <Lines>54</Lines>
  <Paragraphs>15</Paragraphs>
  <ScaleCrop>false</ScaleCrop>
  <Company/>
  <LinksUpToDate>false</LinksUpToDate>
  <CharactersWithSpaces>7661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Викторовна Тишина</dc:creator>
  <cp:lastModifiedBy>Ольга Викторовна Тишина</cp:lastModifiedBy>
  <cp:revision>4</cp:revision>
  <cp:lastPrinted>2025-12-10T09:14:00Z</cp:lastPrinted>
  <dcterms:created xsi:type="dcterms:W3CDTF">2023-11-21T09:07:00Z</dcterms:created>
  <dcterms:modified xsi:type="dcterms:W3CDTF">2025-12-10T09:15:00Z</dcterms:modified>
</cp:coreProperties>
</file>